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6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附件一：</w:t>
      </w:r>
    </w:p>
    <w:p>
      <w:pPr>
        <w:widowControl/>
        <w:spacing w:line="316" w:lineRule="atLeast"/>
        <w:jc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湖北省作家协会202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年度</w:t>
      </w:r>
    </w:p>
    <w:p>
      <w:pPr>
        <w:widowControl/>
        <w:spacing w:line="360" w:lineRule="atLeast"/>
        <w:jc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湖北文学创作综述研究课题申请表</w:t>
      </w:r>
      <w:r>
        <w:rPr>
          <w:rFonts w:ascii="Calibri" w:hAnsi="Calibri" w:eastAsia="宋体" w:cs="宋体"/>
          <w:color w:val="000000"/>
          <w:kern w:val="0"/>
          <w:sz w:val="32"/>
          <w:szCs w:val="32"/>
        </w:rPr>
        <w:t> </w:t>
      </w:r>
    </w:p>
    <w:tbl>
      <w:tblPr>
        <w:tblStyle w:val="4"/>
        <w:tblW w:w="869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1316"/>
        <w:gridCol w:w="720"/>
        <w:gridCol w:w="610"/>
        <w:gridCol w:w="256"/>
        <w:gridCol w:w="495"/>
        <w:gridCol w:w="888"/>
        <w:gridCol w:w="396"/>
        <w:gridCol w:w="1061"/>
        <w:gridCol w:w="16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26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题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07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6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课题负责人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党派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</w:t>
            </w:r>
          </w:p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2617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址</w:t>
            </w:r>
          </w:p>
        </w:tc>
        <w:tc>
          <w:tcPr>
            <w:tcW w:w="2969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</w:t>
            </w:r>
          </w:p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方式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手机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69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座机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    email</w:t>
            </w:r>
          </w:p>
        </w:tc>
        <w:tc>
          <w:tcPr>
            <w:tcW w:w="296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26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07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26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资助经费接</w:t>
            </w:r>
          </w:p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收账号信息</w:t>
            </w:r>
          </w:p>
        </w:tc>
        <w:tc>
          <w:tcPr>
            <w:tcW w:w="607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账户名：</w:t>
            </w:r>
          </w:p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开户行详细信息：</w:t>
            </w:r>
          </w:p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账号：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30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ind w:left="113" w:right="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主要参加人员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5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4" w:hRule="atLeast"/>
          <w:jc w:val="center"/>
        </w:trPr>
        <w:tc>
          <w:tcPr>
            <w:tcW w:w="8696" w:type="dxa"/>
            <w:gridSpan w:val="10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4"/>
              <w:tblW w:w="8460" w:type="dxa"/>
              <w:jc w:val="cente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6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76" w:hRule="atLeast"/>
                <w:jc w:val="center"/>
              </w:trPr>
              <w:tc>
                <w:tcPr>
                  <w:tcW w:w="8465" w:type="dxa"/>
                  <w:tcBorders>
                    <w:bottom w:val="single" w:color="auto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widowControl/>
                    <w:spacing w:line="320" w:lineRule="atLeas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本课题研究的基本思路和方法：</w:t>
                  </w:r>
                </w:p>
                <w:p>
                  <w:pPr>
                    <w:widowControl/>
                    <w:spacing w:line="320" w:lineRule="atLeas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spacing w:line="320" w:lineRule="atLeas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spacing w:line="320" w:lineRule="atLeas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研究该课题的优势（不少于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字）：</w:t>
            </w:r>
          </w:p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2" w:hRule="atLeast"/>
          <w:jc w:val="center"/>
        </w:trPr>
        <w:tc>
          <w:tcPr>
            <w:tcW w:w="8696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 xml:space="preserve"> 课题研究计划和时间安排及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研究内容纲要（不少于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字）：</w:t>
            </w:r>
          </w:p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</w:tr>
    </w:tbl>
    <w:p>
      <w:pPr>
        <w:widowControl/>
        <w:spacing w:line="316" w:lineRule="atLeast"/>
        <w:jc w:val="left"/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1E1E"/>
    <w:rsid w:val="00016746"/>
    <w:rsid w:val="00044467"/>
    <w:rsid w:val="003802E7"/>
    <w:rsid w:val="00461267"/>
    <w:rsid w:val="00480AEA"/>
    <w:rsid w:val="007D0A94"/>
    <w:rsid w:val="008055E4"/>
    <w:rsid w:val="0087443A"/>
    <w:rsid w:val="00AE684A"/>
    <w:rsid w:val="00BC0FBD"/>
    <w:rsid w:val="00BF388E"/>
    <w:rsid w:val="00D61E1E"/>
    <w:rsid w:val="00EA73AF"/>
    <w:rsid w:val="00ED4ECD"/>
    <w:rsid w:val="AFF4B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296</Characters>
  <Lines>2</Lines>
  <Paragraphs>1</Paragraphs>
  <TotalTime>11</TotalTime>
  <ScaleCrop>false</ScaleCrop>
  <LinksUpToDate>false</LinksUpToDate>
  <CharactersWithSpaces>346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2022-10-11T16:25:00Z</dcterms:created>
  <dc:creator>er</dc:creator>
  <cp:lastModifiedBy>xiez</cp:lastModifiedBy>
  <cp:lastPrinted>2022-10-18T14:39:00Z</cp:lastPrinted>
  <dcterms:modified xsi:type="dcterms:W3CDTF">2024-09-10T11:28:43Z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818BE5890ED96997EBBCDF665AC6677F_42</vt:lpwstr>
  </property>
</Properties>
</file>