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60" w:lineRule="exact"/>
        <w:rPr>
          <w:rFonts w:hint="eastAsia" w:ascii="黑体" w:hAnsi="黑体" w:eastAsia="黑体" w:cs="方正小标宋简体"/>
          <w:bCs/>
          <w:sz w:val="32"/>
          <w:szCs w:val="32"/>
          <w:lang w:eastAsia="zh-CN"/>
        </w:rPr>
      </w:pPr>
      <w:r>
        <w:rPr>
          <w:rFonts w:hint="eastAsia" w:ascii="黑体" w:hAnsi="黑体" w:eastAsia="黑体" w:cs="方正小标宋简体"/>
          <w:bCs/>
          <w:sz w:val="32"/>
          <w:szCs w:val="32"/>
        </w:rPr>
        <w:t>附件</w:t>
      </w:r>
      <w:r>
        <w:rPr>
          <w:rFonts w:hint="eastAsia" w:ascii="黑体" w:hAnsi="黑体" w:eastAsia="黑体" w:cs="方正小标宋简体"/>
          <w:bCs/>
          <w:sz w:val="32"/>
          <w:szCs w:val="32"/>
          <w:lang w:val="en-US" w:eastAsia="zh-CN"/>
        </w:rPr>
        <w:t>2</w:t>
      </w:r>
      <w:bookmarkStart w:id="2" w:name="_GoBack"/>
      <w:bookmarkEnd w:id="2"/>
    </w:p>
    <w:p>
      <w:pPr>
        <w:pStyle w:val="5"/>
        <w:spacing w:before="0" w:beforeAutospacing="0" w:after="0" w:afterAutospacing="0" w:line="560" w:lineRule="exact"/>
        <w:rPr>
          <w:rFonts w:ascii="黑体" w:hAnsi="黑体" w:eastAsia="黑体" w:cs="方正小标宋简体"/>
          <w:bCs/>
          <w:sz w:val="32"/>
          <w:szCs w:val="32"/>
        </w:rPr>
      </w:pPr>
    </w:p>
    <w:p>
      <w:pPr>
        <w:pStyle w:val="2"/>
        <w:rPr>
          <w:rFonts w:ascii="方正小标宋简体" w:hAnsi="方正小标宋简体" w:cs="方正小标宋简体"/>
          <w:bCs w:val="0"/>
        </w:rPr>
      </w:pPr>
      <w:bookmarkStart w:id="0" w:name="_Toc1995488917"/>
      <w:r>
        <w:rPr>
          <w:rFonts w:hint="eastAsia" w:ascii="方正小标宋简体" w:hAnsi="方正小标宋简体" w:cs="方正小标宋简体"/>
          <w:bCs w:val="0"/>
        </w:rPr>
        <w:t>《鄂派文学评论文库》项目管理办法</w:t>
      </w:r>
      <w:bookmarkEnd w:id="0"/>
    </w:p>
    <w:p>
      <w:pPr>
        <w:pStyle w:val="2"/>
        <w:rPr>
          <w:rFonts w:ascii="楷体_GB2312" w:hAnsi="楷体_GB2312" w:eastAsia="楷体_GB2312" w:cs="楷体_GB2312"/>
          <w:sz w:val="32"/>
        </w:rPr>
      </w:pPr>
      <w:bookmarkStart w:id="1" w:name="_Toc1962063001"/>
      <w:r>
        <w:rPr>
          <w:rFonts w:hint="eastAsia" w:ascii="楷体_GB2312" w:hAnsi="楷体_GB2312" w:eastAsia="楷体_GB2312" w:cs="楷体_GB2312"/>
          <w:sz w:val="32"/>
        </w:rPr>
        <w:t>（试行）</w:t>
      </w:r>
      <w:bookmarkEnd w:id="1"/>
    </w:p>
    <w:p>
      <w:pPr>
        <w:spacing w:line="560" w:lineRule="exact"/>
        <w:rPr>
          <w:rFonts w:ascii="仿宋_GB2312" w:hAnsi="仿宋_GB2312" w:eastAsia="仿宋_GB2312" w:cs="仿宋_GB2312"/>
          <w:sz w:val="32"/>
          <w:szCs w:val="32"/>
        </w:rPr>
      </w:pPr>
    </w:p>
    <w:p>
      <w:pPr>
        <w:spacing w:line="560" w:lineRule="exact"/>
        <w:jc w:val="center"/>
        <w:rPr>
          <w:rFonts w:ascii="黑体" w:hAnsi="黑体" w:eastAsia="黑体" w:cs="黑体"/>
          <w:bCs/>
          <w:sz w:val="32"/>
          <w:szCs w:val="32"/>
        </w:rPr>
      </w:pPr>
      <w:r>
        <w:rPr>
          <w:rFonts w:hint="eastAsia" w:ascii="黑体" w:hAnsi="黑体" w:eastAsia="黑体" w:cs="黑体"/>
          <w:bCs/>
          <w:sz w:val="32"/>
          <w:szCs w:val="32"/>
        </w:rPr>
        <w:t>第一章</w:t>
      </w:r>
      <w:r>
        <w:rPr>
          <w:rFonts w:hint="eastAsia" w:ascii="方正黑体_GBK" w:hAnsi="方正黑体_GBK" w:eastAsia="方正黑体_GBK" w:cs="方正黑体_GBK"/>
          <w:sz w:val="32"/>
          <w:szCs w:val="32"/>
        </w:rPr>
        <w:t xml:space="preserve">  </w:t>
      </w:r>
      <w:r>
        <w:rPr>
          <w:rFonts w:hint="eastAsia" w:ascii="黑体" w:hAnsi="黑体" w:eastAsia="黑体" w:cs="黑体"/>
          <w:bCs/>
          <w:sz w:val="32"/>
          <w:szCs w:val="32"/>
        </w:rPr>
        <w:t>总则</w:t>
      </w:r>
    </w:p>
    <w:p>
      <w:pPr>
        <w:spacing w:line="560" w:lineRule="exact"/>
        <w:ind w:firstLine="642" w:firstLineChars="200"/>
        <w:rPr>
          <w:rFonts w:ascii="仿宋" w:hAnsi="仿宋" w:eastAsia="仿宋" w:cs="方正仿宋_GBK"/>
          <w:bCs/>
          <w:sz w:val="32"/>
          <w:szCs w:val="32"/>
        </w:rPr>
      </w:pPr>
      <w:r>
        <w:rPr>
          <w:rFonts w:hint="eastAsia" w:ascii="仿宋" w:hAnsi="仿宋" w:eastAsia="仿宋" w:cs="方正仿宋_GBK"/>
          <w:b/>
          <w:sz w:val="32"/>
          <w:szCs w:val="32"/>
        </w:rPr>
        <w:t xml:space="preserve">第一条 </w:t>
      </w:r>
      <w:r>
        <w:rPr>
          <w:rFonts w:hint="eastAsia" w:ascii="方正仿宋_GBK" w:hAnsi="方正仿宋_GBK" w:eastAsia="仿宋" w:cs="方正仿宋_GBK"/>
          <w:bCs/>
          <w:sz w:val="32"/>
          <w:szCs w:val="32"/>
        </w:rPr>
        <w:t> </w:t>
      </w:r>
      <w:r>
        <w:rPr>
          <w:rFonts w:hint="eastAsia" w:ascii="仿宋" w:hAnsi="仿宋" w:eastAsia="仿宋" w:cs="方正仿宋_GBK"/>
          <w:sz w:val="32"/>
          <w:szCs w:val="32"/>
        </w:rPr>
        <w:t>为深入学习贯彻习近平文化思想，进一步落实中宣部等五部门联合印发的《关于加强新时代文艺评论工作的指导意见》，大力推进我省文学评论的创新和繁荣，培育提升承载中华文化、展现荆楚特色的“鄂派文学评论”品牌，为湖北建设全国构建新发展格局先行区提供强有力的精神力量和文化支撑</w:t>
      </w:r>
      <w:r>
        <w:rPr>
          <w:rFonts w:hint="eastAsia" w:ascii="仿宋" w:hAnsi="仿宋" w:eastAsia="仿宋" w:cs="方正仿宋_GBK"/>
          <w:bCs/>
          <w:sz w:val="32"/>
          <w:szCs w:val="32"/>
        </w:rPr>
        <w:t>，特制定本办法。</w:t>
      </w:r>
    </w:p>
    <w:p>
      <w:pPr>
        <w:spacing w:line="560" w:lineRule="exact"/>
        <w:ind w:firstLine="642" w:firstLineChars="200"/>
        <w:rPr>
          <w:rFonts w:ascii="仿宋" w:hAnsi="仿宋" w:eastAsia="仿宋" w:cs="方正仿宋_GBK"/>
          <w:bCs/>
          <w:sz w:val="32"/>
          <w:szCs w:val="32"/>
        </w:rPr>
      </w:pPr>
      <w:r>
        <w:rPr>
          <w:rFonts w:hint="eastAsia" w:ascii="仿宋" w:hAnsi="仿宋" w:eastAsia="仿宋" w:cs="方正仿宋_GBK"/>
          <w:b/>
          <w:sz w:val="32"/>
          <w:szCs w:val="32"/>
        </w:rPr>
        <w:t xml:space="preserve">第二条 </w:t>
      </w:r>
      <w:r>
        <w:rPr>
          <w:rFonts w:hint="eastAsia" w:ascii="方正仿宋_GBK" w:hAnsi="方正仿宋_GBK" w:eastAsia="仿宋" w:cs="方正仿宋_GBK"/>
          <w:bCs/>
          <w:sz w:val="32"/>
          <w:szCs w:val="32"/>
        </w:rPr>
        <w:t> </w:t>
      </w:r>
      <w:r>
        <w:rPr>
          <w:rFonts w:hint="eastAsia" w:ascii="仿宋" w:hAnsi="仿宋" w:eastAsia="仿宋" w:cs="方正仿宋_GBK"/>
          <w:sz w:val="32"/>
          <w:szCs w:val="32"/>
        </w:rPr>
        <w:t>以习近平新时代中国特色社会主义思想为指导，全面落实《关于加强新时代文艺评论工作的指导意见》精神，坚持以人民为中心的创作导向，坚持“二为”方向和“双百”方针，坚持创造性转化和创新性发展，以社会主义核心价值观为引领，弘扬中华美学精神，发挥文学评论价值引导、精神引领、审美启迪作用，努力打造“鄂派文学评论”品牌和中部文学理论评论高地，推动湖北新时代文学高质量发展。</w:t>
      </w:r>
    </w:p>
    <w:p>
      <w:pPr>
        <w:spacing w:line="560" w:lineRule="exact"/>
        <w:ind w:firstLine="642" w:firstLineChars="200"/>
        <w:rPr>
          <w:rFonts w:ascii="仿宋" w:hAnsi="仿宋" w:eastAsia="仿宋" w:cs="方正仿宋_GBK"/>
          <w:bCs/>
          <w:sz w:val="32"/>
          <w:szCs w:val="32"/>
        </w:rPr>
      </w:pPr>
      <w:r>
        <w:rPr>
          <w:rFonts w:hint="eastAsia" w:ascii="仿宋" w:hAnsi="仿宋" w:eastAsia="仿宋" w:cs="方正仿宋_GBK"/>
          <w:b/>
          <w:sz w:val="32"/>
          <w:szCs w:val="32"/>
        </w:rPr>
        <w:t xml:space="preserve">第三条 </w:t>
      </w:r>
      <w:r>
        <w:rPr>
          <w:rFonts w:hint="eastAsia" w:ascii="方正仿宋_GBK" w:hAnsi="方正仿宋_GBK" w:eastAsia="仿宋" w:cs="方正仿宋_GBK"/>
          <w:bCs/>
          <w:sz w:val="32"/>
          <w:szCs w:val="32"/>
        </w:rPr>
        <w:t> </w:t>
      </w:r>
      <w:r>
        <w:rPr>
          <w:rFonts w:hint="eastAsia" w:ascii="仿宋" w:hAnsi="仿宋" w:eastAsia="仿宋" w:cs="方正仿宋_GBK"/>
          <w:bCs/>
          <w:sz w:val="32"/>
          <w:szCs w:val="32"/>
        </w:rPr>
        <w:t>成立《鄂派文学评论文库》项目组，由创研部负责项目的具体组织实施。组建《鄂派文学评论文库》</w:t>
      </w:r>
      <w:r>
        <w:rPr>
          <w:rFonts w:hint="eastAsia" w:ascii="仿宋" w:hAnsi="仿宋" w:eastAsia="仿宋" w:cs="方正仿宋_GBK"/>
          <w:sz w:val="32"/>
          <w:szCs w:val="32"/>
          <w:shd w:val="clear" w:color="auto" w:fill="FFFFFF"/>
        </w:rPr>
        <w:t>编委会，</w:t>
      </w:r>
      <w:r>
        <w:rPr>
          <w:rFonts w:hint="eastAsia" w:ascii="仿宋" w:hAnsi="仿宋" w:eastAsia="仿宋" w:cs="方正仿宋_GBK"/>
          <w:bCs/>
          <w:sz w:val="32"/>
          <w:szCs w:val="32"/>
        </w:rPr>
        <w:t>编委会设主任、副主任及委员。编委会主任由省作协党组和主席团主要领导担任，副主任为省作协党组成员，委员为省作协主席团成员。</w:t>
      </w:r>
    </w:p>
    <w:p>
      <w:pPr>
        <w:spacing w:line="560" w:lineRule="exact"/>
        <w:ind w:firstLine="642" w:firstLineChars="200"/>
        <w:rPr>
          <w:rFonts w:ascii="仿宋" w:hAnsi="仿宋" w:eastAsia="仿宋" w:cs="方正仿宋_GBK"/>
          <w:bCs/>
          <w:sz w:val="32"/>
          <w:szCs w:val="32"/>
        </w:rPr>
      </w:pPr>
      <w:r>
        <w:rPr>
          <w:rFonts w:hint="eastAsia" w:ascii="仿宋" w:hAnsi="仿宋" w:eastAsia="仿宋" w:cs="方正仿宋_GBK"/>
          <w:b/>
          <w:sz w:val="32"/>
          <w:szCs w:val="32"/>
        </w:rPr>
        <w:t xml:space="preserve">第四条 </w:t>
      </w:r>
      <w:r>
        <w:rPr>
          <w:rFonts w:hint="eastAsia" w:ascii="方正仿宋_GBK" w:hAnsi="方正仿宋_GBK" w:eastAsia="仿宋" w:cs="方正仿宋_GBK"/>
          <w:bCs/>
          <w:sz w:val="32"/>
          <w:szCs w:val="32"/>
        </w:rPr>
        <w:t> </w:t>
      </w:r>
      <w:r>
        <w:rPr>
          <w:rFonts w:hint="eastAsia" w:ascii="仿宋" w:hAnsi="仿宋" w:eastAsia="仿宋" w:cs="方正仿宋_GBK"/>
          <w:bCs/>
          <w:sz w:val="32"/>
          <w:szCs w:val="32"/>
        </w:rPr>
        <w:t>经费由《鄂派文学评论文库》项目专项经费保障。</w:t>
      </w:r>
    </w:p>
    <w:p>
      <w:pPr>
        <w:spacing w:line="560" w:lineRule="exact"/>
        <w:ind w:firstLine="640" w:firstLineChars="200"/>
        <w:rPr>
          <w:rFonts w:ascii="方正仿宋_GBK" w:hAnsi="方正仿宋_GBK" w:eastAsia="方正仿宋_GBK" w:cs="方正仿宋_GBK"/>
          <w:bCs/>
          <w:sz w:val="32"/>
          <w:szCs w:val="32"/>
        </w:rPr>
      </w:pPr>
    </w:p>
    <w:p>
      <w:pPr>
        <w:spacing w:line="560" w:lineRule="exact"/>
        <w:jc w:val="center"/>
        <w:rPr>
          <w:rFonts w:ascii="黑体" w:hAnsi="黑体" w:eastAsia="黑体" w:cs="黑体"/>
          <w:bCs/>
          <w:sz w:val="32"/>
          <w:szCs w:val="32"/>
        </w:rPr>
      </w:pPr>
      <w:r>
        <w:rPr>
          <w:rFonts w:hint="eastAsia" w:ascii="黑体" w:hAnsi="黑体" w:eastAsia="黑体" w:cs="黑体"/>
          <w:bCs/>
          <w:sz w:val="32"/>
          <w:szCs w:val="32"/>
        </w:rPr>
        <w:t>第二章  入选范围及标准</w:t>
      </w:r>
    </w:p>
    <w:p>
      <w:pPr>
        <w:spacing w:line="560" w:lineRule="exact"/>
        <w:ind w:firstLine="642" w:firstLineChars="200"/>
        <w:rPr>
          <w:rFonts w:ascii="仿宋" w:hAnsi="仿宋" w:eastAsia="仿宋"/>
          <w:sz w:val="32"/>
          <w:szCs w:val="32"/>
        </w:rPr>
      </w:pPr>
      <w:r>
        <w:rPr>
          <w:rFonts w:hint="eastAsia" w:ascii="仿宋" w:hAnsi="仿宋" w:eastAsia="仿宋" w:cs="方正仿宋_GBK"/>
          <w:b/>
          <w:sz w:val="32"/>
          <w:szCs w:val="32"/>
        </w:rPr>
        <w:t xml:space="preserve">第五条 </w:t>
      </w:r>
      <w:r>
        <w:rPr>
          <w:rFonts w:hint="eastAsia" w:ascii="方正仿宋_GBK" w:hAnsi="方正仿宋_GBK" w:eastAsia="仿宋" w:cs="方正仿宋_GBK"/>
          <w:bCs/>
          <w:sz w:val="32"/>
          <w:szCs w:val="32"/>
        </w:rPr>
        <w:t> </w:t>
      </w:r>
      <w:r>
        <w:rPr>
          <w:rFonts w:hint="eastAsia" w:ascii="仿宋" w:hAnsi="仿宋" w:eastAsia="仿宋" w:cs="方正仿宋_GBK"/>
          <w:bCs/>
          <w:sz w:val="32"/>
          <w:szCs w:val="32"/>
        </w:rPr>
        <w:t>《鄂派文学评论文库》所选资深评论家，须具有湖北户籍或目前在湖北工作且已工作满1年以上，为本省在文学评论领域具有较高认同度和突出学术贡献，</w:t>
      </w:r>
      <w:r>
        <w:rPr>
          <w:rFonts w:hint="eastAsia" w:ascii="仿宋" w:hAnsi="仿宋" w:eastAsia="仿宋"/>
          <w:sz w:val="32"/>
          <w:szCs w:val="32"/>
        </w:rPr>
        <w:t>承担过省级以上相关领域科研项目的领军型评论家。</w:t>
      </w:r>
    </w:p>
    <w:p>
      <w:pPr>
        <w:widowControl/>
        <w:spacing w:line="560" w:lineRule="exact"/>
        <w:ind w:firstLine="642" w:firstLineChars="200"/>
        <w:rPr>
          <w:rFonts w:ascii="仿宋" w:hAnsi="仿宋" w:eastAsia="仿宋" w:cs="方正仿宋_GBK"/>
          <w:bCs/>
          <w:sz w:val="32"/>
          <w:szCs w:val="32"/>
        </w:rPr>
      </w:pPr>
      <w:r>
        <w:rPr>
          <w:rFonts w:hint="eastAsia" w:ascii="仿宋" w:hAnsi="仿宋" w:eastAsia="仿宋" w:cs="方正仿宋_GBK"/>
          <w:b/>
          <w:sz w:val="32"/>
          <w:szCs w:val="32"/>
        </w:rPr>
        <w:t xml:space="preserve">第六条 </w:t>
      </w:r>
      <w:r>
        <w:rPr>
          <w:rFonts w:hint="eastAsia" w:ascii="方正仿宋_GBK" w:hAnsi="方正仿宋_GBK" w:eastAsia="仿宋" w:cs="方正仿宋_GBK"/>
          <w:bCs/>
          <w:sz w:val="32"/>
          <w:szCs w:val="32"/>
        </w:rPr>
        <w:t> </w:t>
      </w:r>
      <w:r>
        <w:rPr>
          <w:rFonts w:hint="eastAsia" w:ascii="仿宋" w:hAnsi="仿宋" w:eastAsia="仿宋" w:cs="方正仿宋_GBK"/>
          <w:bCs/>
          <w:sz w:val="32"/>
          <w:szCs w:val="32"/>
        </w:rPr>
        <w:t>所选青年评论家，须</w:t>
      </w:r>
      <w:r>
        <w:rPr>
          <w:rFonts w:hint="eastAsia" w:ascii="仿宋" w:hAnsi="仿宋" w:eastAsia="仿宋"/>
          <w:sz w:val="32"/>
          <w:szCs w:val="32"/>
        </w:rPr>
        <w:t>具有湖北户籍或目前在湖北工作且已工作满1年以上</w:t>
      </w:r>
      <w:r>
        <w:rPr>
          <w:rFonts w:hint="eastAsia" w:ascii="仿宋" w:hAnsi="仿宋" w:eastAsia="仿宋" w:cs="方正仿宋_GBK"/>
          <w:bCs/>
          <w:sz w:val="32"/>
          <w:szCs w:val="32"/>
        </w:rPr>
        <w:t>，年龄在</w:t>
      </w:r>
      <w:r>
        <w:rPr>
          <w:rFonts w:hint="eastAsia" w:ascii="仿宋" w:hAnsi="仿宋" w:eastAsia="仿宋" w:cs="方正仿宋_GBK"/>
          <w:bCs/>
          <w:sz w:val="32"/>
          <w:szCs w:val="32"/>
          <w:lang w:val="en-US" w:eastAsia="zh-CN"/>
        </w:rPr>
        <w:t>50</w:t>
      </w:r>
      <w:r>
        <w:rPr>
          <w:rFonts w:hint="eastAsia" w:ascii="仿宋" w:hAnsi="仿宋" w:eastAsia="仿宋" w:cs="方正仿宋_GBK"/>
          <w:bCs/>
          <w:sz w:val="32"/>
          <w:szCs w:val="32"/>
        </w:rPr>
        <w:t>周岁以下，长期从事文学评论工作，有相当的理论功底和研究实力</w:t>
      </w:r>
      <w:r>
        <w:rPr>
          <w:rFonts w:hint="eastAsia" w:ascii="仿宋" w:hAnsi="仿宋" w:eastAsia="仿宋"/>
          <w:sz w:val="32"/>
          <w:szCs w:val="32"/>
        </w:rPr>
        <w:t>（在</w:t>
      </w:r>
      <w:r>
        <w:rPr>
          <w:rFonts w:hint="eastAsia" w:ascii="仿宋" w:eastAsia="仿宋" w:cs="仿宋"/>
          <w:bCs/>
          <w:sz w:val="32"/>
          <w:szCs w:val="32"/>
        </w:rPr>
        <w:t>CSSCI期刊上公开发表至少3篇以上论文）</w:t>
      </w:r>
      <w:r>
        <w:rPr>
          <w:rFonts w:hint="eastAsia" w:ascii="仿宋" w:hAnsi="仿宋" w:eastAsia="仿宋" w:cs="方正仿宋_GBK"/>
          <w:bCs/>
          <w:sz w:val="32"/>
          <w:szCs w:val="32"/>
        </w:rPr>
        <w:t>，具有一定影响力的青年评论家。</w:t>
      </w:r>
    </w:p>
    <w:p>
      <w:pPr>
        <w:widowControl/>
        <w:spacing w:line="560" w:lineRule="exact"/>
        <w:ind w:firstLine="642" w:firstLineChars="200"/>
        <w:rPr>
          <w:rFonts w:ascii="仿宋" w:hAnsi="仿宋" w:eastAsia="仿宋" w:cs="方正仿宋_GBK"/>
          <w:bCs/>
          <w:sz w:val="32"/>
          <w:szCs w:val="32"/>
        </w:rPr>
      </w:pPr>
      <w:r>
        <w:rPr>
          <w:rFonts w:hint="eastAsia" w:ascii="仿宋" w:hAnsi="仿宋" w:eastAsia="仿宋" w:cs="方正仿宋_GBK"/>
          <w:b/>
          <w:sz w:val="32"/>
          <w:szCs w:val="32"/>
        </w:rPr>
        <w:t xml:space="preserve">第七条 </w:t>
      </w:r>
      <w:r>
        <w:rPr>
          <w:rFonts w:hint="eastAsia" w:ascii="方正仿宋_GBK" w:hAnsi="方正仿宋_GBK" w:eastAsia="仿宋" w:cs="方正仿宋_GBK"/>
          <w:bCs/>
          <w:sz w:val="32"/>
          <w:szCs w:val="32"/>
        </w:rPr>
        <w:t> </w:t>
      </w:r>
      <w:r>
        <w:rPr>
          <w:rFonts w:hint="eastAsia" w:ascii="仿宋" w:hAnsi="仿宋" w:eastAsia="仿宋" w:cs="方正仿宋_GBK"/>
          <w:bCs/>
          <w:sz w:val="32"/>
          <w:szCs w:val="32"/>
        </w:rPr>
        <w:t>所选作品坚持思想性与学术性统一的原则，应符合以下标准：</w:t>
      </w:r>
    </w:p>
    <w:p>
      <w:pPr>
        <w:pStyle w:val="5"/>
        <w:spacing w:before="0" w:beforeAutospacing="0" w:after="0" w:afterAutospacing="0" w:line="560" w:lineRule="exact"/>
        <w:ind w:firstLine="640" w:firstLineChars="200"/>
        <w:jc w:val="both"/>
        <w:rPr>
          <w:rFonts w:ascii="仿宋" w:hAnsi="仿宋" w:eastAsia="仿宋" w:cs="方正仿宋_GBK"/>
          <w:bCs/>
          <w:kern w:val="2"/>
          <w:sz w:val="32"/>
          <w:szCs w:val="32"/>
        </w:rPr>
      </w:pPr>
      <w:r>
        <w:rPr>
          <w:rFonts w:hint="eastAsia" w:ascii="仿宋" w:hAnsi="仿宋" w:eastAsia="仿宋" w:cs="方正仿宋_GBK"/>
          <w:bCs/>
          <w:kern w:val="2"/>
          <w:sz w:val="32"/>
          <w:szCs w:val="32"/>
        </w:rPr>
        <w:t>（一）坚持以人民为中心的创作导向，坚持“二为”方向和“双百”方针；坚持马克思主义文艺观，体现新时代文化和文艺要求。</w:t>
      </w:r>
    </w:p>
    <w:p>
      <w:pPr>
        <w:pStyle w:val="5"/>
        <w:spacing w:before="0" w:beforeAutospacing="0" w:after="0" w:afterAutospacing="0" w:line="560" w:lineRule="exact"/>
        <w:ind w:firstLine="640" w:firstLineChars="200"/>
        <w:jc w:val="both"/>
        <w:rPr>
          <w:rFonts w:ascii="仿宋" w:hAnsi="仿宋" w:eastAsia="仿宋" w:cs="方正仿宋_GBK"/>
          <w:bCs/>
          <w:kern w:val="2"/>
          <w:sz w:val="32"/>
          <w:szCs w:val="32"/>
        </w:rPr>
      </w:pPr>
      <w:r>
        <w:rPr>
          <w:rFonts w:hint="eastAsia" w:ascii="仿宋" w:hAnsi="仿宋" w:eastAsia="仿宋" w:cs="方正仿宋_GBK"/>
          <w:bCs/>
          <w:kern w:val="2"/>
          <w:sz w:val="32"/>
          <w:szCs w:val="32"/>
        </w:rPr>
        <w:t>（二）具有实事求是的科学精神和勇于探索的创新意识，符合学术规范，有较强的现实针对性和独到见解，并产生积极的社会影响。</w:t>
      </w:r>
    </w:p>
    <w:p>
      <w:pPr>
        <w:pStyle w:val="5"/>
        <w:spacing w:before="0" w:beforeAutospacing="0" w:after="0" w:afterAutospacing="0" w:line="560" w:lineRule="exact"/>
        <w:ind w:firstLine="640" w:firstLineChars="200"/>
        <w:jc w:val="both"/>
        <w:rPr>
          <w:rFonts w:ascii="仿宋" w:hAnsi="仿宋" w:eastAsia="仿宋" w:cs="方正仿宋_GBK"/>
          <w:bCs/>
          <w:kern w:val="2"/>
          <w:sz w:val="32"/>
          <w:szCs w:val="32"/>
        </w:rPr>
      </w:pPr>
      <w:r>
        <w:rPr>
          <w:rFonts w:hint="eastAsia" w:ascii="仿宋" w:hAnsi="仿宋" w:eastAsia="仿宋" w:cs="方正仿宋_GBK"/>
          <w:bCs/>
          <w:kern w:val="2"/>
          <w:sz w:val="32"/>
          <w:szCs w:val="32"/>
        </w:rPr>
        <w:t>（三）坚持贴近实际、贴近生活、贴近群众的原则，倡导深入浅出、文质兼美的文风，反映当下文学状况，关注中国文学特别是湖北文学的发展。</w:t>
      </w:r>
    </w:p>
    <w:p>
      <w:pPr>
        <w:pStyle w:val="5"/>
        <w:spacing w:before="0" w:beforeAutospacing="0" w:after="0" w:afterAutospacing="0" w:line="560" w:lineRule="exact"/>
        <w:ind w:firstLine="640" w:firstLineChars="200"/>
        <w:jc w:val="both"/>
        <w:rPr>
          <w:rFonts w:ascii="仿宋" w:eastAsia="仿宋" w:cs="仿宋" w:hAnsiTheme="minorHAnsi"/>
          <w:bCs/>
          <w:kern w:val="2"/>
          <w:sz w:val="32"/>
          <w:szCs w:val="32"/>
        </w:rPr>
      </w:pPr>
    </w:p>
    <w:p>
      <w:pPr>
        <w:pStyle w:val="5"/>
        <w:spacing w:before="0" w:beforeAutospacing="0" w:after="0" w:afterAutospacing="0" w:line="560" w:lineRule="exact"/>
        <w:jc w:val="center"/>
        <w:rPr>
          <w:rFonts w:ascii="黑体" w:hAnsi="黑体" w:eastAsia="黑体" w:cs="黑体"/>
          <w:bCs/>
          <w:kern w:val="2"/>
          <w:sz w:val="32"/>
          <w:szCs w:val="32"/>
        </w:rPr>
      </w:pPr>
      <w:r>
        <w:rPr>
          <w:rFonts w:hint="eastAsia" w:ascii="黑体" w:hAnsi="黑体" w:eastAsia="黑体" w:cs="黑体"/>
          <w:bCs/>
          <w:kern w:val="2"/>
          <w:sz w:val="32"/>
          <w:szCs w:val="32"/>
        </w:rPr>
        <w:t>第三章  申报与评审</w:t>
      </w:r>
    </w:p>
    <w:p>
      <w:pPr>
        <w:pStyle w:val="5"/>
        <w:spacing w:before="0" w:beforeAutospacing="0" w:after="0" w:afterAutospacing="0" w:line="560" w:lineRule="exact"/>
        <w:ind w:firstLine="642" w:firstLineChars="200"/>
        <w:jc w:val="both"/>
        <w:rPr>
          <w:rFonts w:ascii="仿宋" w:hAnsi="仿宋" w:eastAsia="仿宋" w:cs="方正仿宋_GBK"/>
          <w:bCs/>
          <w:kern w:val="2"/>
          <w:sz w:val="32"/>
          <w:szCs w:val="32"/>
        </w:rPr>
      </w:pPr>
      <w:r>
        <w:rPr>
          <w:rFonts w:hint="eastAsia" w:ascii="仿宋" w:hAnsi="仿宋" w:eastAsia="仿宋" w:cs="方正仿宋_GBK"/>
          <w:b/>
          <w:kern w:val="2"/>
          <w:sz w:val="32"/>
          <w:szCs w:val="32"/>
        </w:rPr>
        <w:t>第八条</w:t>
      </w:r>
      <w:r>
        <w:rPr>
          <w:rFonts w:hint="eastAsia" w:ascii="仿宋" w:hAnsi="仿宋" w:eastAsia="仿宋" w:cs="方正仿宋_GBK"/>
          <w:b/>
          <w:sz w:val="32"/>
          <w:szCs w:val="32"/>
        </w:rPr>
        <w:t xml:space="preserve"> </w:t>
      </w:r>
      <w:r>
        <w:rPr>
          <w:rFonts w:hint="eastAsia" w:ascii="方正仿宋_GBK" w:hAnsi="方正仿宋_GBK" w:eastAsia="仿宋" w:cs="方正仿宋_GBK"/>
          <w:bCs/>
          <w:sz w:val="32"/>
          <w:szCs w:val="32"/>
        </w:rPr>
        <w:t> </w:t>
      </w:r>
      <w:r>
        <w:rPr>
          <w:rFonts w:hint="eastAsia" w:ascii="仿宋" w:hAnsi="仿宋" w:eastAsia="仿宋" w:cs="方正仿宋_GBK"/>
          <w:bCs/>
          <w:kern w:val="2"/>
          <w:sz w:val="32"/>
          <w:szCs w:val="32"/>
        </w:rPr>
        <w:t>《鄂派文学评论文库》项目工作按年度进行，由项目组面向全省各团体会员单位、高校及相关单位发布征集公告。</w:t>
      </w:r>
    </w:p>
    <w:p>
      <w:pPr>
        <w:ind w:firstLine="642" w:firstLineChars="200"/>
        <w:rPr>
          <w:rFonts w:ascii="仿宋" w:hAnsi="仿宋" w:eastAsia="仿宋" w:cs="方正仿宋_GBK"/>
          <w:sz w:val="32"/>
          <w:szCs w:val="32"/>
        </w:rPr>
      </w:pPr>
      <w:r>
        <w:rPr>
          <w:rFonts w:hint="eastAsia" w:ascii="仿宋" w:hAnsi="仿宋" w:eastAsia="仿宋" w:cs="方正仿宋_GBK"/>
          <w:b/>
          <w:bCs/>
          <w:sz w:val="32"/>
          <w:szCs w:val="32"/>
        </w:rPr>
        <w:t>第九条</w:t>
      </w:r>
      <w:r>
        <w:rPr>
          <w:rFonts w:hint="eastAsia" w:ascii="仿宋" w:hAnsi="仿宋" w:eastAsia="仿宋" w:cs="方正仿宋_GBK"/>
          <w:b/>
          <w:sz w:val="32"/>
          <w:szCs w:val="32"/>
        </w:rPr>
        <w:t xml:space="preserve"> </w:t>
      </w:r>
      <w:r>
        <w:rPr>
          <w:rFonts w:hint="eastAsia" w:ascii="方正仿宋_GBK" w:hAnsi="方正仿宋_GBK" w:eastAsia="仿宋" w:cs="方正仿宋_GBK"/>
          <w:bCs/>
          <w:sz w:val="32"/>
          <w:szCs w:val="32"/>
        </w:rPr>
        <w:t> </w:t>
      </w:r>
      <w:r>
        <w:rPr>
          <w:rFonts w:hint="eastAsia" w:ascii="仿宋" w:hAnsi="仿宋" w:eastAsia="仿宋" w:cs="方正仿宋_GBK"/>
          <w:sz w:val="32"/>
          <w:szCs w:val="32"/>
        </w:rPr>
        <w:t>申请人根据当年征集通知要求，准备相关材料，统一报送至《鄂派文学评论文库》项目组。</w:t>
      </w:r>
    </w:p>
    <w:p>
      <w:pPr>
        <w:pStyle w:val="5"/>
        <w:spacing w:before="0" w:beforeAutospacing="0" w:after="0" w:afterAutospacing="0" w:line="560" w:lineRule="exact"/>
        <w:ind w:firstLine="642" w:firstLineChars="200"/>
        <w:jc w:val="both"/>
        <w:rPr>
          <w:rFonts w:ascii="仿宋" w:hAnsi="仿宋" w:eastAsia="仿宋" w:cs="方正仿宋_GBK"/>
          <w:sz w:val="32"/>
          <w:szCs w:val="32"/>
        </w:rPr>
      </w:pPr>
      <w:r>
        <w:rPr>
          <w:rFonts w:hint="eastAsia" w:ascii="仿宋" w:hAnsi="仿宋" w:eastAsia="仿宋" w:cs="方正仿宋_GBK"/>
          <w:b/>
          <w:kern w:val="2"/>
          <w:sz w:val="32"/>
          <w:szCs w:val="32"/>
        </w:rPr>
        <w:t>第十条</w:t>
      </w:r>
      <w:r>
        <w:rPr>
          <w:rFonts w:hint="eastAsia" w:ascii="仿宋" w:hAnsi="仿宋" w:eastAsia="仿宋" w:cs="方正仿宋_GBK"/>
          <w:b/>
          <w:sz w:val="32"/>
          <w:szCs w:val="32"/>
        </w:rPr>
        <w:t xml:space="preserve"> </w:t>
      </w:r>
      <w:r>
        <w:rPr>
          <w:rFonts w:hint="eastAsia" w:ascii="方正仿宋_GBK" w:hAnsi="方正仿宋_GBK" w:eastAsia="仿宋" w:cs="方正仿宋_GBK"/>
          <w:bCs/>
          <w:sz w:val="32"/>
          <w:szCs w:val="32"/>
        </w:rPr>
        <w:t> </w:t>
      </w:r>
      <w:r>
        <w:rPr>
          <w:rFonts w:hint="eastAsia" w:ascii="仿宋" w:hAnsi="仿宋" w:eastAsia="仿宋" w:cs="方正仿宋_GBK"/>
          <w:bCs/>
          <w:kern w:val="2"/>
          <w:sz w:val="32"/>
          <w:szCs w:val="32"/>
        </w:rPr>
        <w:t>申请作品或书稿应兼</w:t>
      </w:r>
      <w:r>
        <w:rPr>
          <w:rFonts w:hint="eastAsia" w:ascii="仿宋" w:hAnsi="仿宋" w:eastAsia="仿宋" w:cs="方正仿宋_GBK"/>
          <w:sz w:val="32"/>
          <w:szCs w:val="32"/>
        </w:rPr>
        <w:t>具学术性、文学性及创新性，能运用马克思主义的立场、观点和方法，立足文学现场，观察文学思潮、剖析文学现象，不涉及政治、民族、宗教等敏感问题，符合出版规范。</w:t>
      </w:r>
    </w:p>
    <w:p>
      <w:pPr>
        <w:pStyle w:val="5"/>
        <w:spacing w:before="0" w:beforeAutospacing="0" w:after="0" w:afterAutospacing="0" w:line="560" w:lineRule="exact"/>
        <w:ind w:firstLine="642" w:firstLineChars="200"/>
        <w:jc w:val="both"/>
        <w:rPr>
          <w:rFonts w:ascii="仿宋" w:hAnsi="仿宋" w:eastAsia="仿宋" w:cs="方正仿宋_GBK"/>
          <w:b/>
          <w:sz w:val="32"/>
          <w:szCs w:val="32"/>
        </w:rPr>
      </w:pPr>
      <w:r>
        <w:rPr>
          <w:rFonts w:hint="eastAsia" w:ascii="仿宋" w:hAnsi="仿宋" w:eastAsia="仿宋" w:cs="方正仿宋_GBK"/>
          <w:b/>
          <w:bCs/>
          <w:sz w:val="32"/>
          <w:szCs w:val="32"/>
        </w:rPr>
        <w:t>第十一条</w:t>
      </w:r>
      <w:r>
        <w:rPr>
          <w:rFonts w:hint="eastAsia" w:ascii="仿宋" w:hAnsi="仿宋" w:eastAsia="仿宋" w:cs="方正仿宋_GBK"/>
          <w:b/>
          <w:sz w:val="32"/>
          <w:szCs w:val="32"/>
        </w:rPr>
        <w:t xml:space="preserve"> </w:t>
      </w:r>
      <w:r>
        <w:rPr>
          <w:rFonts w:hint="eastAsia" w:ascii="仿宋" w:hAnsi="仿宋" w:eastAsia="仿宋" w:cs="方正仿宋_GBK"/>
          <w:sz w:val="32"/>
          <w:szCs w:val="32"/>
        </w:rPr>
        <w:t>《</w:t>
      </w:r>
      <w:r>
        <w:rPr>
          <w:rFonts w:hint="eastAsia" w:ascii="仿宋" w:hAnsi="仿宋" w:eastAsia="仿宋" w:cs="方正仿宋_GBK"/>
          <w:bCs/>
          <w:kern w:val="2"/>
          <w:sz w:val="32"/>
          <w:szCs w:val="32"/>
        </w:rPr>
        <w:t>鄂派文学评论文库</w:t>
      </w:r>
      <w:r>
        <w:rPr>
          <w:rFonts w:hint="eastAsia" w:ascii="仿宋" w:hAnsi="仿宋" w:eastAsia="仿宋" w:cs="方正仿宋_GBK"/>
          <w:sz w:val="32"/>
          <w:szCs w:val="32"/>
        </w:rPr>
        <w:t>》项目组组织5-9位具有副高级专业职称（或同等专业水平）以上的专家进行评审。评审专家从专家评审库中按比例随机抽取产生。通过评审讨论</w:t>
      </w:r>
      <w:r>
        <w:rPr>
          <w:rFonts w:hint="eastAsia" w:ascii="仿宋" w:hAnsi="仿宋" w:eastAsia="仿宋" w:cs="方正仿宋_GBK"/>
          <w:bCs/>
          <w:kern w:val="2"/>
          <w:sz w:val="32"/>
          <w:szCs w:val="32"/>
        </w:rPr>
        <w:t>投票，选出入库评论家人选，</w:t>
      </w:r>
      <w:r>
        <w:rPr>
          <w:rFonts w:hint="eastAsia" w:ascii="仿宋" w:hAnsi="仿宋" w:eastAsia="仿宋" w:cs="方正仿宋_GBK"/>
          <w:sz w:val="32"/>
          <w:szCs w:val="32"/>
          <w:shd w:val="clear" w:color="auto" w:fill="FFFFFF"/>
        </w:rPr>
        <w:t>入选者须获三分之二以上的赞成票。</w:t>
      </w:r>
    </w:p>
    <w:p>
      <w:pPr>
        <w:pStyle w:val="5"/>
        <w:spacing w:before="0" w:beforeAutospacing="0" w:after="0" w:afterAutospacing="0" w:line="560" w:lineRule="exact"/>
        <w:ind w:firstLine="642" w:firstLineChars="200"/>
        <w:jc w:val="both"/>
        <w:rPr>
          <w:rFonts w:ascii="仿宋" w:hAnsi="仿宋" w:eastAsia="仿宋" w:cs="方正仿宋_GBK"/>
          <w:sz w:val="32"/>
          <w:szCs w:val="32"/>
          <w:shd w:val="clear" w:color="auto" w:fill="FFFFFF"/>
        </w:rPr>
      </w:pPr>
      <w:r>
        <w:rPr>
          <w:rFonts w:hint="eastAsia" w:ascii="仿宋" w:hAnsi="仿宋" w:eastAsia="仿宋" w:cs="方正仿宋_GBK"/>
          <w:b/>
          <w:kern w:val="2"/>
          <w:sz w:val="32"/>
          <w:szCs w:val="32"/>
        </w:rPr>
        <w:t>第十二条</w:t>
      </w:r>
      <w:r>
        <w:rPr>
          <w:rFonts w:hint="eastAsia" w:ascii="仿宋" w:hAnsi="仿宋" w:eastAsia="仿宋" w:cs="方正仿宋_GBK"/>
          <w:bCs/>
          <w:kern w:val="2"/>
          <w:sz w:val="32"/>
          <w:szCs w:val="32"/>
        </w:rPr>
        <w:t>《鄂派文学评论文库》项目组依据评审结果，报省作协党组、主席团审议审批后提出入库人选和作品，并进行5个工作日公示。</w:t>
      </w:r>
    </w:p>
    <w:p>
      <w:pPr>
        <w:pStyle w:val="5"/>
        <w:spacing w:before="0" w:beforeAutospacing="0" w:after="0" w:afterAutospacing="0" w:line="560" w:lineRule="exact"/>
        <w:ind w:firstLine="642" w:firstLineChars="200"/>
        <w:jc w:val="both"/>
        <w:rPr>
          <w:rFonts w:ascii="仿宋" w:hAnsi="仿宋" w:eastAsia="仿宋" w:cs="方正仿宋_GBK"/>
          <w:bCs/>
          <w:kern w:val="2"/>
          <w:sz w:val="32"/>
          <w:szCs w:val="32"/>
        </w:rPr>
      </w:pPr>
      <w:r>
        <w:rPr>
          <w:rFonts w:hint="eastAsia" w:ascii="仿宋" w:hAnsi="仿宋" w:eastAsia="仿宋" w:cs="方正仿宋_GBK"/>
          <w:b/>
          <w:kern w:val="2"/>
          <w:sz w:val="32"/>
          <w:szCs w:val="32"/>
        </w:rPr>
        <w:t>第十三条</w:t>
      </w:r>
      <w:r>
        <w:rPr>
          <w:rFonts w:hint="eastAsia" w:ascii="方正仿宋_GBK" w:hAnsi="方正仿宋_GBK" w:eastAsia="仿宋" w:cs="方正仿宋_GBK"/>
          <w:bCs/>
          <w:sz w:val="32"/>
          <w:szCs w:val="32"/>
        </w:rPr>
        <w:t> </w:t>
      </w:r>
      <w:r>
        <w:rPr>
          <w:rFonts w:hint="eastAsia" w:ascii="仿宋" w:hAnsi="仿宋" w:eastAsia="仿宋" w:cs="方正仿宋_GBK"/>
          <w:bCs/>
          <w:kern w:val="2"/>
          <w:sz w:val="32"/>
          <w:szCs w:val="32"/>
        </w:rPr>
        <w:t>公示期满无异议的，项目组将入选作品交出版社编辑出版。</w:t>
      </w:r>
    </w:p>
    <w:p>
      <w:pPr>
        <w:pStyle w:val="5"/>
        <w:spacing w:before="0" w:beforeAutospacing="0" w:after="0" w:afterAutospacing="0" w:line="560" w:lineRule="exact"/>
        <w:ind w:firstLine="642" w:firstLineChars="200"/>
        <w:jc w:val="both"/>
        <w:rPr>
          <w:rFonts w:ascii="仿宋" w:hAnsi="仿宋" w:eastAsia="仿宋" w:cs="方正仿宋_GBK"/>
          <w:bCs/>
          <w:kern w:val="2"/>
          <w:sz w:val="32"/>
          <w:szCs w:val="32"/>
        </w:rPr>
      </w:pPr>
      <w:r>
        <w:rPr>
          <w:rFonts w:hint="eastAsia" w:ascii="仿宋" w:hAnsi="仿宋" w:eastAsia="仿宋" w:cs="方正仿宋_GBK"/>
          <w:b/>
          <w:kern w:val="2"/>
          <w:sz w:val="32"/>
          <w:szCs w:val="32"/>
        </w:rPr>
        <w:t xml:space="preserve">第十四条 </w:t>
      </w:r>
      <w:r>
        <w:rPr>
          <w:rFonts w:hint="eastAsia" w:ascii="仿宋" w:hAnsi="仿宋" w:eastAsia="仿宋" w:cs="方正仿宋_GBK"/>
          <w:bCs/>
          <w:kern w:val="2"/>
          <w:sz w:val="32"/>
          <w:szCs w:val="32"/>
        </w:rPr>
        <w:t>严格评审程序，评委会专家若有申报项目，或与申报者有直接利害关系（如系申报者亲属），应实行回避制度。参与项目的人员，不得有任何影响评审公正性的行为，如有违反，有关人员的工作资格和有关申报均予取消。</w:t>
      </w:r>
    </w:p>
    <w:p>
      <w:pPr>
        <w:pStyle w:val="5"/>
        <w:spacing w:before="0" w:beforeAutospacing="0" w:after="0" w:afterAutospacing="0" w:line="560" w:lineRule="exact"/>
        <w:ind w:firstLine="642" w:firstLineChars="200"/>
        <w:jc w:val="both"/>
        <w:rPr>
          <w:rFonts w:ascii="仿宋" w:hAnsi="仿宋" w:eastAsia="仿宋" w:cs="方正仿宋_GBK"/>
          <w:bCs/>
          <w:kern w:val="2"/>
          <w:sz w:val="32"/>
          <w:szCs w:val="32"/>
        </w:rPr>
      </w:pPr>
      <w:r>
        <w:rPr>
          <w:rFonts w:hint="eastAsia" w:ascii="仿宋" w:hAnsi="仿宋" w:eastAsia="仿宋" w:cs="方正仿宋_GBK"/>
          <w:b/>
          <w:kern w:val="2"/>
          <w:sz w:val="32"/>
          <w:szCs w:val="32"/>
        </w:rPr>
        <w:t>第十五条</w:t>
      </w:r>
      <w:r>
        <w:rPr>
          <w:rFonts w:hint="eastAsia" w:ascii="仿宋" w:hAnsi="仿宋" w:eastAsia="仿宋" w:cs="方正仿宋_GBK"/>
          <w:b/>
          <w:sz w:val="32"/>
          <w:szCs w:val="32"/>
        </w:rPr>
        <w:t xml:space="preserve"> </w:t>
      </w:r>
      <w:r>
        <w:rPr>
          <w:rFonts w:hint="eastAsia" w:ascii="方正仿宋_GBK" w:hAnsi="方正仿宋_GBK" w:eastAsia="仿宋" w:cs="方正仿宋_GBK"/>
          <w:bCs/>
          <w:sz w:val="32"/>
          <w:szCs w:val="32"/>
        </w:rPr>
        <w:t> </w:t>
      </w:r>
      <w:r>
        <w:rPr>
          <w:rFonts w:hint="eastAsia" w:ascii="仿宋" w:hAnsi="仿宋" w:eastAsia="仿宋" w:cs="方正仿宋_GBK"/>
          <w:sz w:val="32"/>
          <w:szCs w:val="32"/>
        </w:rPr>
        <w:t>省作家协会公职人员不纳入《鄂派文学评论文库》项目作品扶持范围。</w:t>
      </w:r>
    </w:p>
    <w:p>
      <w:pPr>
        <w:pStyle w:val="5"/>
        <w:spacing w:before="0" w:beforeAutospacing="0" w:after="0" w:afterAutospacing="0" w:line="560" w:lineRule="exact"/>
        <w:ind w:firstLine="640" w:firstLineChars="200"/>
        <w:jc w:val="both"/>
        <w:rPr>
          <w:rFonts w:ascii="黑体" w:hAnsi="黑体" w:eastAsia="黑体" w:cs="黑体"/>
          <w:bCs/>
          <w:kern w:val="2"/>
          <w:sz w:val="32"/>
          <w:szCs w:val="32"/>
        </w:rPr>
      </w:pPr>
    </w:p>
    <w:p>
      <w:pPr>
        <w:pStyle w:val="5"/>
        <w:spacing w:before="0" w:beforeAutospacing="0" w:after="0" w:afterAutospacing="0" w:line="560" w:lineRule="exact"/>
        <w:jc w:val="center"/>
        <w:rPr>
          <w:rFonts w:ascii="黑体" w:hAnsi="黑体" w:eastAsia="黑体" w:cs="黑体"/>
          <w:bCs/>
          <w:kern w:val="2"/>
          <w:sz w:val="32"/>
          <w:szCs w:val="32"/>
        </w:rPr>
      </w:pPr>
      <w:r>
        <w:rPr>
          <w:rFonts w:hint="eastAsia" w:ascii="黑体" w:hAnsi="黑体" w:eastAsia="黑体" w:cs="黑体"/>
          <w:bCs/>
          <w:kern w:val="2"/>
          <w:sz w:val="32"/>
          <w:szCs w:val="32"/>
        </w:rPr>
        <w:t>第四章  出版与推介</w:t>
      </w:r>
    </w:p>
    <w:p>
      <w:pPr>
        <w:spacing w:line="560" w:lineRule="exact"/>
        <w:ind w:firstLine="642" w:firstLineChars="200"/>
        <w:rPr>
          <w:rFonts w:ascii="仿宋" w:hAnsi="仿宋" w:eastAsia="仿宋" w:cs="方正仿宋_GBK"/>
          <w:sz w:val="32"/>
          <w:szCs w:val="32"/>
        </w:rPr>
      </w:pPr>
      <w:r>
        <w:rPr>
          <w:rFonts w:hint="eastAsia" w:ascii="仿宋" w:hAnsi="仿宋" w:eastAsia="仿宋" w:cs="方正仿宋_GBK"/>
          <w:b/>
          <w:bCs/>
          <w:sz w:val="32"/>
          <w:szCs w:val="32"/>
        </w:rPr>
        <w:t>第十六条</w:t>
      </w:r>
      <w:r>
        <w:rPr>
          <w:rFonts w:hint="eastAsia" w:ascii="仿宋" w:hAnsi="仿宋" w:eastAsia="仿宋" w:cs="方正仿宋_GBK"/>
          <w:b/>
          <w:sz w:val="32"/>
          <w:szCs w:val="32"/>
        </w:rPr>
        <w:t xml:space="preserve"> </w:t>
      </w:r>
      <w:r>
        <w:rPr>
          <w:rFonts w:hint="eastAsia" w:ascii="方正仿宋_GBK" w:hAnsi="方正仿宋_GBK" w:eastAsia="仿宋" w:cs="方正仿宋_GBK"/>
          <w:bCs/>
          <w:sz w:val="32"/>
          <w:szCs w:val="32"/>
        </w:rPr>
        <w:t> </w:t>
      </w:r>
      <w:r>
        <w:rPr>
          <w:rFonts w:hint="eastAsia" w:ascii="仿宋" w:hAnsi="仿宋" w:eastAsia="仿宋" w:cs="方正仿宋_GBK"/>
          <w:sz w:val="32"/>
          <w:szCs w:val="32"/>
        </w:rPr>
        <w:t>由湖北省作协遴选出版社，按照统一体例，对入选作品进行编辑、校对、装帧设计，确保符合出版规范。</w:t>
      </w:r>
    </w:p>
    <w:p>
      <w:pPr>
        <w:pStyle w:val="11"/>
        <w:spacing w:line="560" w:lineRule="exact"/>
        <w:ind w:left="17" w:firstLine="607" w:firstLineChars="189"/>
        <w:rPr>
          <w:rFonts w:ascii="仿宋" w:hAnsi="仿宋" w:eastAsia="仿宋" w:cs="方正仿宋_GBK"/>
          <w:sz w:val="32"/>
          <w:szCs w:val="32"/>
        </w:rPr>
      </w:pPr>
      <w:r>
        <w:rPr>
          <w:rFonts w:hint="eastAsia" w:ascii="仿宋" w:hAnsi="仿宋" w:eastAsia="仿宋" w:cs="方正仿宋_GBK"/>
          <w:b/>
          <w:bCs/>
          <w:sz w:val="32"/>
          <w:szCs w:val="32"/>
        </w:rPr>
        <w:t>第十七条</w:t>
      </w:r>
      <w:r>
        <w:rPr>
          <w:rFonts w:hint="eastAsia" w:ascii="仿宋" w:hAnsi="仿宋" w:eastAsia="仿宋" w:cs="方正仿宋_GBK"/>
          <w:b/>
          <w:sz w:val="32"/>
          <w:szCs w:val="32"/>
        </w:rPr>
        <w:t xml:space="preserve"> </w:t>
      </w:r>
      <w:r>
        <w:rPr>
          <w:rFonts w:hint="eastAsia" w:ascii="方正仿宋_GBK" w:hAnsi="方正仿宋_GBK" w:eastAsia="仿宋" w:cs="方正仿宋_GBK"/>
          <w:bCs/>
          <w:sz w:val="32"/>
          <w:szCs w:val="32"/>
        </w:rPr>
        <w:t> </w:t>
      </w:r>
      <w:r>
        <w:rPr>
          <w:rFonts w:hint="eastAsia" w:ascii="仿宋" w:hAnsi="仿宋" w:eastAsia="仿宋" w:cs="方正仿宋_GBK"/>
          <w:sz w:val="32"/>
          <w:szCs w:val="32"/>
        </w:rPr>
        <w:t>作品出版后，举办新书发布会及学术研讨会，向社会公众推介宣传。</w:t>
      </w:r>
    </w:p>
    <w:p>
      <w:pPr>
        <w:pStyle w:val="5"/>
        <w:spacing w:before="0" w:beforeAutospacing="0" w:after="0" w:afterAutospacing="0" w:line="560" w:lineRule="exact"/>
        <w:ind w:firstLine="642" w:firstLineChars="200"/>
        <w:jc w:val="both"/>
        <w:rPr>
          <w:rFonts w:ascii="仿宋" w:hAnsi="仿宋" w:eastAsia="仿宋" w:cs="方正仿宋_GBK"/>
          <w:sz w:val="32"/>
          <w:szCs w:val="32"/>
        </w:rPr>
      </w:pPr>
      <w:r>
        <w:rPr>
          <w:rFonts w:hint="eastAsia" w:ascii="仿宋" w:hAnsi="仿宋" w:eastAsia="仿宋" w:cs="方正仿宋_GBK"/>
          <w:b/>
          <w:bCs/>
          <w:sz w:val="32"/>
          <w:szCs w:val="32"/>
        </w:rPr>
        <w:t>第十八条</w:t>
      </w:r>
      <w:r>
        <w:rPr>
          <w:rFonts w:hint="eastAsia" w:ascii="仿宋" w:hAnsi="仿宋" w:eastAsia="仿宋" w:cs="方正仿宋_GBK"/>
          <w:b/>
          <w:sz w:val="32"/>
          <w:szCs w:val="32"/>
        </w:rPr>
        <w:t xml:space="preserve"> </w:t>
      </w:r>
      <w:r>
        <w:rPr>
          <w:rFonts w:hint="eastAsia" w:ascii="方正仿宋_GBK" w:hAnsi="方正仿宋_GBK" w:eastAsia="仿宋" w:cs="方正仿宋_GBK"/>
          <w:bCs/>
          <w:sz w:val="32"/>
          <w:szCs w:val="32"/>
        </w:rPr>
        <w:t> </w:t>
      </w:r>
      <w:r>
        <w:rPr>
          <w:rFonts w:hint="eastAsia" w:ascii="仿宋" w:hAnsi="仿宋" w:eastAsia="仿宋" w:cs="方正仿宋_GBK"/>
          <w:sz w:val="32"/>
          <w:szCs w:val="32"/>
        </w:rPr>
        <w:t>出版的著作扉页上标注“鄂派文学评论文库”字样。</w:t>
      </w:r>
    </w:p>
    <w:p>
      <w:pPr>
        <w:pStyle w:val="5"/>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p>
    <w:p>
      <w:pPr>
        <w:spacing w:line="560" w:lineRule="exact"/>
        <w:jc w:val="center"/>
        <w:rPr>
          <w:rFonts w:ascii="黑体" w:eastAsia="黑体" w:cs="黑体"/>
          <w:bCs/>
          <w:sz w:val="32"/>
          <w:szCs w:val="32"/>
        </w:rPr>
      </w:pPr>
      <w:r>
        <w:rPr>
          <w:rFonts w:hint="eastAsia" w:ascii="黑体" w:eastAsia="黑体" w:cs="黑体"/>
          <w:bCs/>
          <w:sz w:val="32"/>
          <w:szCs w:val="32"/>
        </w:rPr>
        <w:t>第五章  附则</w:t>
      </w:r>
    </w:p>
    <w:p>
      <w:pPr>
        <w:widowControl/>
        <w:ind w:firstLine="642" w:firstLineChars="200"/>
        <w:jc w:val="left"/>
        <w:rPr>
          <w:rFonts w:ascii="仿宋" w:hAnsi="仿宋" w:eastAsia="仿宋" w:cs="方正黑体_GBK"/>
          <w:bCs/>
          <w:kern w:val="0"/>
          <w:sz w:val="32"/>
          <w:szCs w:val="32"/>
        </w:rPr>
      </w:pPr>
      <w:r>
        <w:rPr>
          <w:rFonts w:hint="eastAsia" w:ascii="仿宋" w:hAnsi="仿宋" w:eastAsia="仿宋" w:cs="方正仿宋_GBK"/>
          <w:b/>
          <w:sz w:val="32"/>
          <w:szCs w:val="32"/>
        </w:rPr>
        <w:t xml:space="preserve">第十九条 </w:t>
      </w:r>
      <w:r>
        <w:rPr>
          <w:rFonts w:hint="eastAsia" w:ascii="方正仿宋_GBK" w:hAnsi="方正仿宋_GBK" w:eastAsia="仿宋" w:cs="方正仿宋_GBK"/>
          <w:bCs/>
          <w:sz w:val="32"/>
          <w:szCs w:val="32"/>
        </w:rPr>
        <w:t> </w:t>
      </w:r>
      <w:r>
        <w:rPr>
          <w:rFonts w:hint="eastAsia" w:ascii="仿宋" w:hAnsi="仿宋" w:eastAsia="仿宋" w:cs="方正仿宋_GBK"/>
          <w:bCs/>
          <w:sz w:val="32"/>
          <w:szCs w:val="32"/>
        </w:rPr>
        <w:t>本办法由湖北省作家协会负责修订、解释。</w:t>
      </w:r>
    </w:p>
    <w:p>
      <w:pPr>
        <w:autoSpaceDE w:val="0"/>
        <w:autoSpaceDN w:val="0"/>
        <w:adjustRightInd w:val="0"/>
        <w:snapToGrid w:val="0"/>
        <w:spacing w:line="540" w:lineRule="exact"/>
        <w:ind w:firstLine="642" w:firstLineChars="200"/>
        <w:rPr>
          <w:rFonts w:ascii="仿宋" w:hAnsi="仿宋" w:eastAsia="仿宋" w:cs="宋体"/>
          <w:b/>
          <w:kern w:val="0"/>
          <w:sz w:val="32"/>
          <w:szCs w:val="32"/>
        </w:rPr>
      </w:pPr>
      <w:r>
        <w:rPr>
          <w:rFonts w:hint="eastAsia" w:ascii="仿宋" w:hAnsi="仿宋" w:eastAsia="仿宋" w:cs="方正仿宋_GBK"/>
          <w:b/>
          <w:sz w:val="32"/>
          <w:szCs w:val="32"/>
        </w:rPr>
        <w:t xml:space="preserve">第二十条 </w:t>
      </w:r>
      <w:r>
        <w:rPr>
          <w:rFonts w:hint="eastAsia" w:ascii="方正仿宋_GBK" w:hAnsi="方正仿宋_GBK" w:eastAsia="仿宋" w:cs="方正仿宋_GBK"/>
          <w:bCs/>
          <w:sz w:val="32"/>
          <w:szCs w:val="32"/>
        </w:rPr>
        <w:t> </w:t>
      </w:r>
      <w:r>
        <w:rPr>
          <w:rFonts w:hint="eastAsia" w:ascii="仿宋" w:hAnsi="仿宋" w:eastAsia="仿宋" w:cs="方正仿宋_GBK"/>
          <w:bCs/>
          <w:sz w:val="32"/>
          <w:szCs w:val="32"/>
        </w:rPr>
        <w:t>本办法从2024年3月23日起施行。</w:t>
      </w:r>
    </w:p>
    <w:p>
      <w:pPr>
        <w:spacing w:line="560" w:lineRule="exact"/>
        <w:ind w:firstLine="200"/>
      </w:pP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0385"/>
    <w:rsid w:val="00107834"/>
    <w:rsid w:val="001C0BF7"/>
    <w:rsid w:val="001D0385"/>
    <w:rsid w:val="00436956"/>
    <w:rsid w:val="006B690F"/>
    <w:rsid w:val="007C2FAF"/>
    <w:rsid w:val="008276FB"/>
    <w:rsid w:val="00912629"/>
    <w:rsid w:val="00915B5B"/>
    <w:rsid w:val="00C466CF"/>
    <w:rsid w:val="00CA2AB4"/>
    <w:rsid w:val="00EB69FC"/>
    <w:rsid w:val="00F816AC"/>
    <w:rsid w:val="4EEDECD4"/>
    <w:rsid w:val="8BF646F9"/>
    <w:rsid w:val="E9AAF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unhideWhenUsed/>
    <w:qFormat/>
    <w:uiPriority w:val="9"/>
    <w:pPr>
      <w:keepNext/>
      <w:keepLines/>
      <w:spacing w:line="600" w:lineRule="exact"/>
      <w:jc w:val="center"/>
      <w:outlineLvl w:val="1"/>
    </w:pPr>
    <w:rPr>
      <w:rFonts w:eastAsia="方正小标宋简体" w:asciiTheme="majorHAnsi" w:hAnsiTheme="majorHAnsi" w:cstheme="majorBidi"/>
      <w:bCs/>
      <w:sz w:val="44"/>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2 Char"/>
    <w:basedOn w:val="7"/>
    <w:link w:val="2"/>
    <w:qFormat/>
    <w:uiPriority w:val="9"/>
    <w:rPr>
      <w:rFonts w:eastAsia="方正小标宋简体" w:asciiTheme="majorHAnsi" w:hAnsiTheme="majorHAnsi" w:cstheme="majorBidi"/>
      <w:bCs/>
      <w:sz w:val="44"/>
      <w:szCs w:val="32"/>
    </w:rPr>
  </w:style>
  <w:style w:type="paragraph" w:styleId="11">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251</Words>
  <Characters>1436</Characters>
  <Lines>11</Lines>
  <Paragraphs>3</Paragraphs>
  <TotalTime>15</TotalTime>
  <ScaleCrop>false</ScaleCrop>
  <LinksUpToDate>false</LinksUpToDate>
  <CharactersWithSpaces>1684</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2024-06-06T01:09:00Z</dcterms:created>
  <dc:creator>er</dc:creator>
  <cp:lastModifiedBy>xiez</cp:lastModifiedBy>
  <dcterms:modified xsi:type="dcterms:W3CDTF">2025-05-30T09:45:48Z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11B542D79E51AA375F766A66299021D4_42</vt:lpwstr>
  </property>
</Properties>
</file>